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FA63F3" w:rsidTr="00E010AF">
        <w:tc>
          <w:tcPr>
            <w:tcW w:w="2972" w:type="dxa"/>
            <w:hideMark/>
          </w:tcPr>
          <w:p w:rsidR="00FA63F3" w:rsidRDefault="00FA63F3" w:rsidP="00E010AF">
            <w:pPr>
              <w:spacing w:before="60" w:after="60" w:line="25" w:lineRule="atLeast"/>
              <w:jc w:val="center"/>
            </w:pPr>
            <w:r>
              <w:br w:type="page"/>
              <w:t>……………………………………………..</w:t>
            </w:r>
          </w:p>
          <w:p w:rsidR="00FA63F3" w:rsidRDefault="00FA63F3" w:rsidP="00E010AF">
            <w:pPr>
              <w:spacing w:before="60" w:after="60" w:line="25" w:lineRule="atLeast"/>
              <w:jc w:val="center"/>
            </w:pPr>
            <w:r>
              <w:rPr>
                <w:sz w:val="16"/>
              </w:rPr>
              <w:t>(pieczęć Wykonawcy)</w:t>
            </w:r>
          </w:p>
        </w:tc>
      </w:tr>
    </w:tbl>
    <w:p w:rsidR="00FA63F3" w:rsidRDefault="00FA63F3" w:rsidP="00FA63F3">
      <w:pPr>
        <w:spacing w:before="60" w:after="60" w:line="25" w:lineRule="atLeast"/>
      </w:pPr>
    </w:p>
    <w:p w:rsidR="00FA63F3" w:rsidRDefault="00FA63F3" w:rsidP="00FA63F3">
      <w:pPr>
        <w:spacing w:before="60" w:after="60" w:line="25" w:lineRule="atLeast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FA63F3" w:rsidRDefault="00FA63F3" w:rsidP="00FA63F3">
      <w:pPr>
        <w:spacing w:before="60" w:after="60" w:line="25" w:lineRule="atLeast"/>
      </w:pPr>
    </w:p>
    <w:p w:rsidR="00FA63F3" w:rsidRDefault="00FA63F3" w:rsidP="00FA63F3">
      <w:pPr>
        <w:spacing w:before="60" w:after="60" w:line="25" w:lineRule="atLeas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 w:rsidR="00FA63F3" w:rsidTr="00E010AF">
        <w:trPr>
          <w:trHeight w:val="680"/>
        </w:trPr>
        <w:tc>
          <w:tcPr>
            <w:tcW w:w="2689" w:type="dxa"/>
            <w:hideMark/>
          </w:tcPr>
          <w:p w:rsidR="00FA63F3" w:rsidRDefault="00FA63F3" w:rsidP="00E010AF">
            <w:pPr>
              <w:spacing w:before="60" w:after="60" w:line="25" w:lineRule="atLeast"/>
            </w:pPr>
            <w:r>
              <w:t>Nazwa Wykonawcy:</w:t>
            </w:r>
          </w:p>
        </w:tc>
        <w:tc>
          <w:tcPr>
            <w:tcW w:w="6371" w:type="dxa"/>
            <w:gridSpan w:val="2"/>
            <w:hideMark/>
          </w:tcPr>
          <w:p w:rsidR="00FA63F3" w:rsidRDefault="00FA63F3" w:rsidP="00E010AF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FA63F3" w:rsidTr="00E010AF">
        <w:trPr>
          <w:trHeight w:val="680"/>
        </w:trPr>
        <w:tc>
          <w:tcPr>
            <w:tcW w:w="2689" w:type="dxa"/>
            <w:hideMark/>
          </w:tcPr>
          <w:p w:rsidR="00FA63F3" w:rsidRDefault="00FA63F3" w:rsidP="00E010AF">
            <w:pPr>
              <w:spacing w:before="60" w:after="60" w:line="25" w:lineRule="atLeast"/>
            </w:pPr>
            <w:r>
              <w:t>Adres Wykonawcy:</w:t>
            </w:r>
          </w:p>
        </w:tc>
        <w:tc>
          <w:tcPr>
            <w:tcW w:w="6371" w:type="dxa"/>
            <w:gridSpan w:val="2"/>
            <w:hideMark/>
          </w:tcPr>
          <w:p w:rsidR="00FA63F3" w:rsidRDefault="00FA63F3" w:rsidP="00E010AF">
            <w:pPr>
              <w:spacing w:before="60" w:after="60" w:line="25" w:lineRule="atLeast"/>
            </w:pPr>
            <w:r>
              <w:t>……………………………………………………………………</w:t>
            </w:r>
          </w:p>
        </w:tc>
      </w:tr>
      <w:tr w:rsidR="00FA63F3" w:rsidTr="00E010AF">
        <w:trPr>
          <w:trHeight w:val="680"/>
        </w:trPr>
        <w:tc>
          <w:tcPr>
            <w:tcW w:w="4530" w:type="dxa"/>
            <w:gridSpan w:val="2"/>
            <w:hideMark/>
          </w:tcPr>
          <w:p w:rsidR="00FA63F3" w:rsidRDefault="00FA63F3" w:rsidP="00E010AF">
            <w:pPr>
              <w:spacing w:before="60" w:after="60" w:line="25" w:lineRule="atLeast"/>
            </w:pPr>
            <w:r>
              <w:t>Regon: ………………………………………</w:t>
            </w:r>
          </w:p>
        </w:tc>
        <w:tc>
          <w:tcPr>
            <w:tcW w:w="4530" w:type="dxa"/>
            <w:hideMark/>
          </w:tcPr>
          <w:p w:rsidR="00FA63F3" w:rsidRDefault="00FA63F3" w:rsidP="00E010AF">
            <w:pPr>
              <w:spacing w:before="60" w:after="60" w:line="25" w:lineRule="atLeast"/>
            </w:pPr>
            <w:r>
              <w:t>NIP: ………………………………………</w:t>
            </w:r>
          </w:p>
        </w:tc>
      </w:tr>
      <w:tr w:rsidR="00FA63F3" w:rsidTr="00E010AF">
        <w:trPr>
          <w:trHeight w:val="680"/>
        </w:trPr>
        <w:tc>
          <w:tcPr>
            <w:tcW w:w="4530" w:type="dxa"/>
            <w:gridSpan w:val="2"/>
            <w:hideMark/>
          </w:tcPr>
          <w:p w:rsidR="00FA63F3" w:rsidRDefault="00FA63F3" w:rsidP="00E010AF">
            <w:pPr>
              <w:spacing w:before="60" w:after="60" w:line="25" w:lineRule="atLeast"/>
            </w:pPr>
            <w:r>
              <w:t>Telefon: ………………………………………</w:t>
            </w:r>
          </w:p>
        </w:tc>
        <w:tc>
          <w:tcPr>
            <w:tcW w:w="4530" w:type="dxa"/>
            <w:hideMark/>
          </w:tcPr>
          <w:p w:rsidR="00FA63F3" w:rsidRDefault="00FA63F3" w:rsidP="00E010AF">
            <w:pPr>
              <w:spacing w:before="60" w:after="60" w:line="25" w:lineRule="atLeast"/>
            </w:pPr>
            <w:r>
              <w:t>Faks: ………………………………………</w:t>
            </w:r>
          </w:p>
        </w:tc>
      </w:tr>
      <w:tr w:rsidR="00FA63F3" w:rsidTr="00E010AF">
        <w:trPr>
          <w:trHeight w:val="680"/>
        </w:trPr>
        <w:tc>
          <w:tcPr>
            <w:tcW w:w="4530" w:type="dxa"/>
            <w:gridSpan w:val="2"/>
            <w:hideMark/>
          </w:tcPr>
          <w:p w:rsidR="00FA63F3" w:rsidRDefault="00FA63F3" w:rsidP="00E010AF">
            <w:pPr>
              <w:spacing w:before="60" w:after="60" w:line="25" w:lineRule="atLeast"/>
            </w:pPr>
            <w:r>
              <w:t>e-mail: ………………………………………</w:t>
            </w:r>
          </w:p>
        </w:tc>
        <w:tc>
          <w:tcPr>
            <w:tcW w:w="4530" w:type="dxa"/>
          </w:tcPr>
          <w:p w:rsidR="00FA63F3" w:rsidRDefault="00FA63F3" w:rsidP="00E010AF">
            <w:pPr>
              <w:spacing w:before="60" w:after="60" w:line="25" w:lineRule="atLeast"/>
            </w:pPr>
          </w:p>
        </w:tc>
      </w:tr>
    </w:tbl>
    <w:p w:rsidR="00FA63F3" w:rsidRDefault="00FA63F3" w:rsidP="00FA63F3">
      <w:pPr>
        <w:spacing w:before="60" w:after="60" w:line="25" w:lineRule="atLeast"/>
      </w:pPr>
    </w:p>
    <w:p w:rsidR="00FA63F3" w:rsidRDefault="00FA63F3" w:rsidP="00FA63F3">
      <w:pPr>
        <w:spacing w:before="60" w:after="60" w:line="25" w:lineRule="atLeast"/>
        <w:ind w:firstLine="708"/>
        <w:jc w:val="both"/>
      </w:pPr>
      <w:r>
        <w:rPr>
          <w:b/>
        </w:rPr>
        <w:t>SKŁADAJĄC OFERTĘ W POSTĘPOWANIU PROWADZONYM ZGONIE Z ART. 4 PKT 8 USTAWY PRAWO ZAMÓWIEŃ PUBLICZNYCH, TJ. BEZ STOSOWANIA USTAWY PZP. OFERUJĘ WYKONANIE PRZEDMIOTU ZAMÓWIENIA:</w:t>
      </w:r>
    </w:p>
    <w:p w:rsidR="00FA63F3" w:rsidRDefault="00FA63F3" w:rsidP="00FA63F3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Oferuję za przedmiot zamówienia następująca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1134"/>
        <w:gridCol w:w="930"/>
        <w:gridCol w:w="1268"/>
      </w:tblGrid>
      <w:tr w:rsidR="00FA63F3" w:rsidRPr="00903C67" w:rsidTr="00E010AF">
        <w:tc>
          <w:tcPr>
            <w:tcW w:w="5728" w:type="dxa"/>
          </w:tcPr>
          <w:p w:rsidR="00FA63F3" w:rsidRPr="00903C67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b/>
                <w:position w:val="-6"/>
                <w:sz w:val="20"/>
              </w:rPr>
            </w:pPr>
            <w:r w:rsidRPr="00903C67">
              <w:rPr>
                <w:rFonts w:ascii="Calibri" w:hAnsi="Calibri"/>
                <w:b/>
                <w:position w:val="-6"/>
                <w:sz w:val="20"/>
              </w:rPr>
              <w:t>Opis przedmiotu zamówienia</w:t>
            </w:r>
          </w:p>
        </w:tc>
        <w:tc>
          <w:tcPr>
            <w:tcW w:w="1134" w:type="dxa"/>
          </w:tcPr>
          <w:p w:rsidR="00FA63F3" w:rsidRPr="00903C67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903C67">
              <w:rPr>
                <w:rFonts w:ascii="Calibri" w:hAnsi="Calibri"/>
                <w:b/>
                <w:sz w:val="20"/>
              </w:rPr>
              <w:t>Szacowana ilość sztuk</w:t>
            </w:r>
          </w:p>
        </w:tc>
        <w:tc>
          <w:tcPr>
            <w:tcW w:w="930" w:type="dxa"/>
          </w:tcPr>
          <w:p w:rsidR="00FA63F3" w:rsidRPr="00903C67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903C67">
              <w:rPr>
                <w:rFonts w:ascii="Calibri" w:hAnsi="Calibri"/>
                <w:b/>
                <w:sz w:val="20"/>
              </w:rPr>
              <w:t>Cena brutto za 1 szt. w PLN</w:t>
            </w:r>
          </w:p>
        </w:tc>
        <w:tc>
          <w:tcPr>
            <w:tcW w:w="1268" w:type="dxa"/>
          </w:tcPr>
          <w:p w:rsidR="00FA63F3" w:rsidRPr="00903C67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903C67">
              <w:rPr>
                <w:rFonts w:ascii="Calibri" w:hAnsi="Calibri"/>
                <w:b/>
                <w:sz w:val="20"/>
              </w:rPr>
              <w:t>Wartość brutto w PLN</w:t>
            </w: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3F2095">
              <w:rPr>
                <w:rFonts w:ascii="Calibri" w:hAnsi="Calibri"/>
                <w:sz w:val="20"/>
                <w:szCs w:val="20"/>
              </w:rPr>
              <w:t xml:space="preserve"> Trumny standardowe (proste sześciokątne z wiekiem płaskim lub wypukłym z 4 uchwytami i standardowym wybiciem; elementy dobrze spasowane bez widocznych pęknięć, szczelin, szpachlowań) w tym: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a) trumna z drzewa pospolitego klasy I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b) trumna dębowa klasy I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b/>
                <w:sz w:val="20"/>
                <w:szCs w:val="20"/>
              </w:rPr>
              <w:t>II</w:t>
            </w:r>
            <w:r w:rsidRPr="003F2095">
              <w:rPr>
                <w:rFonts w:ascii="Calibri" w:hAnsi="Calibri"/>
                <w:sz w:val="20"/>
                <w:szCs w:val="20"/>
              </w:rPr>
              <w:t xml:space="preserve"> Trumny o podwyższonym standardzie (proste, rzeźbione, ośmiokątne z wiekiem wypukłym półokrągłym pełnym lub dzielonym z ekskluzywnym wybiciem, zdobieniami i uchwytami ,również rurowymi; elementy dobrze spasowane bez widocznych pęknięć, szczelin, szpachlowań) w tym: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a) trumna z drzewa pospolitego klasy I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b) trumna dębowa klasy I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III Trumny dziecięce z drzewa klasy I, w tym: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a) trumna dziecięca biała do 0,80m, uchwyt zwykły, w kolorze złotym srebrnym lub miedzianym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b) trumna dziecięca biała do 1,20m, uchwyt zwykły, w kolorze złotym, srebrnym lub miedzianym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lastRenderedPageBreak/>
              <w:t xml:space="preserve">IV Trumny kremacyjne wykonane z litego drewna liściastego klasy I, bez okuć, zdobień i powłoki lakierniczej, o wymiarach długość  ok.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3F2095">
                <w:rPr>
                  <w:rFonts w:ascii="Calibri" w:hAnsi="Calibri"/>
                  <w:sz w:val="20"/>
                  <w:szCs w:val="20"/>
                </w:rPr>
                <w:t>200 cm</w:t>
              </w:r>
            </w:smartTag>
            <w:r w:rsidRPr="003F2095">
              <w:rPr>
                <w:rFonts w:ascii="Calibri" w:hAnsi="Calibri"/>
                <w:sz w:val="20"/>
                <w:szCs w:val="20"/>
              </w:rPr>
              <w:t>, szerokość 60-</w:t>
            </w:r>
            <w:smartTag w:uri="urn:schemas-microsoft-com:office:smarttags" w:element="metricconverter">
              <w:smartTagPr>
                <w:attr w:name="ProductID" w:val="65 cm"/>
              </w:smartTagPr>
              <w:r w:rsidRPr="003F2095">
                <w:rPr>
                  <w:rFonts w:ascii="Calibri" w:hAnsi="Calibri"/>
                  <w:sz w:val="20"/>
                  <w:szCs w:val="20"/>
                </w:rPr>
                <w:t>65 cm</w:t>
              </w:r>
            </w:smartTag>
            <w:r w:rsidRPr="003F2095">
              <w:rPr>
                <w:rFonts w:ascii="Calibri" w:hAnsi="Calibri"/>
                <w:sz w:val="20"/>
                <w:szCs w:val="20"/>
              </w:rPr>
              <w:t>, szerokość w ramionach ok. 60-65cm, szerokość w nogach ok. 45-55cm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V Trumny ekshumacyjne wykonane z płyty wiórowej o grubości min. 16mm, o wymiarach: długość 100-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3F2095">
                <w:rPr>
                  <w:rFonts w:ascii="Calibri" w:hAnsi="Calibri"/>
                  <w:sz w:val="20"/>
                  <w:szCs w:val="20"/>
                </w:rPr>
                <w:t>130 cm</w:t>
              </w:r>
            </w:smartTag>
            <w:r w:rsidRPr="003F2095">
              <w:rPr>
                <w:rFonts w:ascii="Calibri" w:hAnsi="Calibri"/>
                <w:sz w:val="20"/>
                <w:szCs w:val="20"/>
              </w:rPr>
              <w:t xml:space="preserve">, szerokość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3F2095">
                <w:rPr>
                  <w:rFonts w:ascii="Calibri" w:hAnsi="Calibri"/>
                  <w:sz w:val="20"/>
                  <w:szCs w:val="20"/>
                </w:rPr>
                <w:t>60 cm</w:t>
              </w:r>
            </w:smartTag>
            <w:r w:rsidRPr="003F2095">
              <w:rPr>
                <w:rFonts w:ascii="Calibri" w:hAnsi="Calibri"/>
                <w:sz w:val="20"/>
                <w:szCs w:val="20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3F2095">
                <w:rPr>
                  <w:rFonts w:ascii="Calibri" w:hAnsi="Calibri"/>
                  <w:sz w:val="20"/>
                  <w:szCs w:val="20"/>
                </w:rPr>
                <w:t>60 cm</w:t>
              </w:r>
            </w:smartTag>
            <w:r w:rsidRPr="003F2095">
              <w:rPr>
                <w:rFonts w:ascii="Calibri" w:hAnsi="Calibri"/>
                <w:sz w:val="20"/>
                <w:szCs w:val="20"/>
              </w:rPr>
              <w:t xml:space="preserve">, z </w:t>
            </w:r>
            <w:proofErr w:type="spellStart"/>
            <w:r w:rsidRPr="003F2095">
              <w:rPr>
                <w:rFonts w:ascii="Calibri" w:hAnsi="Calibri"/>
                <w:sz w:val="20"/>
                <w:szCs w:val="20"/>
              </w:rPr>
              <w:t>okuciami</w:t>
            </w:r>
            <w:proofErr w:type="spellEnd"/>
            <w:r w:rsidRPr="003F2095">
              <w:rPr>
                <w:rFonts w:ascii="Calibri" w:hAnsi="Calibri"/>
                <w:sz w:val="20"/>
                <w:szCs w:val="20"/>
              </w:rPr>
              <w:t>, bejcowana min. 2 razy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VI Urny zwykłe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VII Krzyże wykonane z drewna pospolitego , suszonego ,sezonowanego, klasy co najmniej II - malowane minimum 2 razy bez wad powłoki , - elementy dobrze spasowane bez widocznych pęknięć, szczelin, szpachlowań. - malowane w kolorach zbliżonych do dostarczonych kolorów trumien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 xml:space="preserve">VIII Ramy (obudowy) nagrobne wykonane z drewna pospolitego , suszonego ,sezonowanego, klasy co najmniej II - malowane minimum 2 razy bez wad powłoki , - elementy dobrze spasowane bez widocznych pęknięć, szczelin, szpachlowań. - malowane w kolorach zbliżonych do dostarczonych kolorów trumien wymiar dolny (przy podstawie) - długość - 185cm szerokość - 65cm wysokość - 25cm (wymiar górny) - długość - </w:t>
            </w:r>
            <w:smartTag w:uri="urn:schemas-microsoft-com:office:smarttags" w:element="metricconverter">
              <w:smartTagPr>
                <w:attr w:name="ProductID" w:val="170 cm"/>
              </w:smartTagPr>
              <w:r w:rsidRPr="003F2095">
                <w:rPr>
                  <w:rFonts w:ascii="Calibri" w:hAnsi="Calibri"/>
                  <w:sz w:val="20"/>
                  <w:szCs w:val="20"/>
                </w:rPr>
                <w:t>170 cm</w:t>
              </w:r>
            </w:smartTag>
            <w:r w:rsidRPr="003F2095">
              <w:rPr>
                <w:rFonts w:ascii="Calibri" w:hAnsi="Calibri"/>
                <w:sz w:val="20"/>
                <w:szCs w:val="20"/>
              </w:rPr>
              <w:t xml:space="preserve"> szerokość- 57cm 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 xml:space="preserve">IX Trumny niestandardowe z drzewa klasy I o niestandardowych wymiarach podanych w zamówieniu, wymagany termin dostawy - 24 godziny od złożenia zamówienia, w tym 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a) trumna z drzewa pospolitego klasy I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5728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3F2095">
              <w:rPr>
                <w:rFonts w:ascii="Calibri" w:hAnsi="Calibri"/>
                <w:sz w:val="20"/>
                <w:szCs w:val="20"/>
              </w:rPr>
              <w:t>b) trumna dębowa klasy I</w:t>
            </w:r>
          </w:p>
        </w:tc>
        <w:tc>
          <w:tcPr>
            <w:tcW w:w="1134" w:type="dxa"/>
          </w:tcPr>
          <w:p w:rsidR="00FA63F3" w:rsidRPr="003F2095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63F3" w:rsidTr="00E010AF">
        <w:tc>
          <w:tcPr>
            <w:tcW w:w="7792" w:type="dxa"/>
            <w:gridSpan w:val="3"/>
          </w:tcPr>
          <w:p w:rsidR="00FA63F3" w:rsidRPr="00903C67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brutto oferty:</w:t>
            </w:r>
          </w:p>
        </w:tc>
        <w:tc>
          <w:tcPr>
            <w:tcW w:w="1268" w:type="dxa"/>
          </w:tcPr>
          <w:p w:rsidR="00FA63F3" w:rsidRDefault="00FA63F3" w:rsidP="00E010AF">
            <w:pPr>
              <w:pStyle w:val="Akapitzlist"/>
              <w:spacing w:before="100" w:beforeAutospacing="1" w:after="100" w:afterAutospacing="1" w:line="30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63F3" w:rsidRDefault="00FA63F3" w:rsidP="00FA63F3">
      <w:pPr>
        <w:pStyle w:val="Akapitzlist"/>
        <w:spacing w:before="60" w:after="60" w:line="25" w:lineRule="atLeast"/>
        <w:jc w:val="both"/>
        <w:rPr>
          <w:b/>
        </w:rPr>
      </w:pPr>
    </w:p>
    <w:p w:rsidR="00FA63F3" w:rsidRPr="002A21B5" w:rsidRDefault="00FA63F3" w:rsidP="00FA63F3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 w:rsidRPr="002A21B5">
        <w:t xml:space="preserve">Oferuję termin płatności wynoszący ………. </w:t>
      </w:r>
      <w:r>
        <w:t>dni.</w:t>
      </w:r>
    </w:p>
    <w:p w:rsidR="00FA63F3" w:rsidRDefault="00FA63F3" w:rsidP="00FA63F3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r>
        <w:t>Ja ……………………………………………………………………………………….……………………………………………………</w:t>
      </w:r>
    </w:p>
    <w:p w:rsidR="00FA63F3" w:rsidRDefault="00FA63F3" w:rsidP="00FA63F3">
      <w:pPr>
        <w:spacing w:before="60" w:after="60" w:line="25" w:lineRule="atLeast"/>
        <w:ind w:left="1416"/>
        <w:jc w:val="center"/>
        <w:rPr>
          <w:sz w:val="16"/>
        </w:rPr>
      </w:pPr>
      <w:r>
        <w:rPr>
          <w:sz w:val="16"/>
        </w:rPr>
        <w:t>/imię i nazwisko osoby składającej oświadczenie, stanowisko służbowe/</w:t>
      </w:r>
    </w:p>
    <w:p w:rsidR="00FA63F3" w:rsidRDefault="00FA63F3" w:rsidP="00FA63F3">
      <w:pPr>
        <w:spacing w:before="60" w:after="60" w:line="25" w:lineRule="atLeast"/>
      </w:pPr>
      <w:r>
        <w:tab/>
        <w:t>Reprezentując i mając pełnomocnictwo do składania oświadczenia woli w imieniu</w:t>
      </w:r>
    </w:p>
    <w:p w:rsidR="00FA63F3" w:rsidRDefault="00FA63F3" w:rsidP="00FA63F3">
      <w:pPr>
        <w:spacing w:before="60" w:after="60" w:line="25" w:lineRule="atLeast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FA63F3" w:rsidRDefault="00FA63F3" w:rsidP="00FA63F3">
      <w:pPr>
        <w:spacing w:before="60" w:after="60" w:line="25" w:lineRule="atLeast"/>
        <w:jc w:val="center"/>
        <w:rPr>
          <w:sz w:val="16"/>
        </w:rPr>
      </w:pPr>
      <w:r>
        <w:rPr>
          <w:sz w:val="16"/>
        </w:rPr>
        <w:t>/pełna nazwa Wykonawcy/</w:t>
      </w:r>
    </w:p>
    <w:p w:rsidR="00FA63F3" w:rsidRDefault="00FA63F3" w:rsidP="00FA63F3">
      <w:pPr>
        <w:spacing w:before="60" w:after="60" w:line="25" w:lineRule="atLeast"/>
        <w:jc w:val="both"/>
      </w:pPr>
      <w:r>
        <w:tab/>
        <w:t>oświadczam, że:</w:t>
      </w:r>
    </w:p>
    <w:p w:rsidR="00FA63F3" w:rsidRPr="002A21B5" w:rsidRDefault="00FA63F3" w:rsidP="00FA63F3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 xml:space="preserve">Zapoznałem się z treścią zapytania ofertowego na </w:t>
      </w:r>
      <w:r w:rsidRPr="002A21B5">
        <w:rPr>
          <w:i/>
        </w:rPr>
        <w:t>Sukcesywne dostawy akces</w:t>
      </w:r>
      <w:r>
        <w:rPr>
          <w:i/>
        </w:rPr>
        <w:t>oriów pogrzebowych w 2019 roku.</w:t>
      </w:r>
    </w:p>
    <w:p w:rsidR="00FA63F3" w:rsidRDefault="00FA63F3" w:rsidP="00FA63F3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Zapoznałem się z zakresem dostaw objętym przedmiotem zapytania, nie wnoszę do niego zastrzeżeń i w razie wyboru mojej oferty zobowiązuje się do realizacji przedmiotu zamówienia zgodnie z jego opisem zawartym z Zapytaniu Ofertowym, za cenę podana w Formularzu Ofertowym oraz w terminach określonych w Projekcie Umowy;</w:t>
      </w:r>
    </w:p>
    <w:p w:rsidR="00FA63F3" w:rsidRDefault="00FA63F3" w:rsidP="00FA63F3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Wszystkie dane zwarte w mojej ofercie są zgodne z prawdą i aktualne na dzień składnia oferty;</w:t>
      </w:r>
    </w:p>
    <w:p w:rsidR="00FA63F3" w:rsidRDefault="00FA63F3" w:rsidP="00FA63F3">
      <w:pPr>
        <w:spacing w:before="60" w:after="60" w:line="25" w:lineRule="atLeast"/>
      </w:pPr>
    </w:p>
    <w:p w:rsidR="00FA63F3" w:rsidRDefault="00FA63F3" w:rsidP="00FA63F3">
      <w:pPr>
        <w:spacing w:before="60" w:after="60" w:line="25" w:lineRule="atLeast"/>
      </w:pPr>
    </w:p>
    <w:p w:rsidR="00FA63F3" w:rsidRDefault="00FA63F3" w:rsidP="00FA63F3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:rsidR="00FA63F3" w:rsidRDefault="00FA63F3" w:rsidP="00FA63F3">
      <w:pPr>
        <w:spacing w:before="60" w:after="60" w:line="25" w:lineRule="atLeast"/>
        <w:ind w:left="4248"/>
        <w:jc w:val="center"/>
        <w:rPr>
          <w:sz w:val="14"/>
        </w:rPr>
      </w:pPr>
      <w:r>
        <w:rPr>
          <w:sz w:val="14"/>
        </w:rPr>
        <w:t>/miejscowość, data/ /podpisy, pieczątki-osób upoważnionych/</w:t>
      </w:r>
    </w:p>
    <w:p w:rsidR="00FA63F3" w:rsidRDefault="00FA63F3" w:rsidP="00FA63F3">
      <w:pPr>
        <w:pStyle w:val="Akapitzlist"/>
        <w:numPr>
          <w:ilvl w:val="0"/>
          <w:numId w:val="1"/>
        </w:numPr>
        <w:spacing w:before="60" w:after="60" w:line="25" w:lineRule="atLeast"/>
        <w:jc w:val="both"/>
      </w:pPr>
      <w:bookmarkStart w:id="0" w:name="_GoBack"/>
      <w:bookmarkEnd w:id="0"/>
      <w:r>
        <w:rPr>
          <w:b/>
        </w:rPr>
        <w:lastRenderedPageBreak/>
        <w:t>Osobą/Osobami upoważnionymi do reprezentowania naszej firmy przy ewentualnym podpisaniu umowy w sprawie udzielenia niniejszego zamówienia będą:</w:t>
      </w:r>
    </w:p>
    <w:p w:rsidR="00FA63F3" w:rsidRDefault="00FA63F3" w:rsidP="00FA63F3">
      <w:pPr>
        <w:spacing w:before="60" w:after="60" w:line="25" w:lineRule="atLeast"/>
        <w:jc w:val="both"/>
      </w:pPr>
    </w:p>
    <w:p w:rsidR="00FA63F3" w:rsidRDefault="00FA63F3" w:rsidP="00FA63F3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:rsidR="00FA63F3" w:rsidRDefault="00FA63F3" w:rsidP="00FA63F3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>
        <w:rPr>
          <w:sz w:val="16"/>
        </w:rPr>
        <w:t>/imię, nazwisko, pełniona funkcja/</w:t>
      </w:r>
    </w:p>
    <w:p w:rsidR="00FA63F3" w:rsidRDefault="00FA63F3" w:rsidP="00FA63F3">
      <w:pPr>
        <w:spacing w:before="60" w:after="60" w:line="25" w:lineRule="atLeast"/>
        <w:jc w:val="both"/>
        <w:rPr>
          <w:sz w:val="16"/>
        </w:rPr>
      </w:pPr>
    </w:p>
    <w:p w:rsidR="00FA63F3" w:rsidRDefault="00FA63F3" w:rsidP="00FA63F3">
      <w:pPr>
        <w:pStyle w:val="Akapitzlist"/>
        <w:numPr>
          <w:ilvl w:val="0"/>
          <w:numId w:val="3"/>
        </w:numPr>
        <w:spacing w:before="60" w:after="60" w:line="25" w:lineRule="atLeast"/>
        <w:jc w:val="both"/>
      </w:pPr>
      <w:r>
        <w:t>………………………………………………………………….</w:t>
      </w:r>
    </w:p>
    <w:p w:rsidR="00FA63F3" w:rsidRDefault="00FA63F3" w:rsidP="00FA63F3">
      <w:pPr>
        <w:pStyle w:val="Akapitzlist"/>
        <w:spacing w:before="60" w:after="60" w:line="25" w:lineRule="atLeast"/>
        <w:ind w:left="1416"/>
        <w:jc w:val="both"/>
        <w:rPr>
          <w:sz w:val="16"/>
        </w:rPr>
      </w:pPr>
      <w:r>
        <w:rPr>
          <w:sz w:val="16"/>
        </w:rPr>
        <w:t>/imię, nazwisko, pełniona funkcja/</w:t>
      </w:r>
    </w:p>
    <w:p w:rsidR="00FA63F3" w:rsidRDefault="00FA63F3" w:rsidP="00FA63F3"/>
    <w:p w:rsidR="00FA63F3" w:rsidRDefault="00FA63F3" w:rsidP="00FA63F3"/>
    <w:p w:rsidR="00FA63F3" w:rsidRDefault="00FA63F3" w:rsidP="00FA63F3"/>
    <w:p w:rsidR="00FA63F3" w:rsidRDefault="00FA63F3" w:rsidP="00FA63F3">
      <w:pPr>
        <w:spacing w:before="60" w:after="60" w:line="25" w:lineRule="atLeast"/>
        <w:ind w:left="4248"/>
        <w:jc w:val="center"/>
      </w:pPr>
      <w:r>
        <w:t>………………………………………………………………………</w:t>
      </w:r>
    </w:p>
    <w:p w:rsidR="00FA63F3" w:rsidRDefault="00FA63F3" w:rsidP="00FA63F3">
      <w:pPr>
        <w:spacing w:before="60" w:after="60" w:line="25" w:lineRule="atLeast"/>
        <w:ind w:left="4248"/>
        <w:jc w:val="center"/>
        <w:rPr>
          <w:sz w:val="14"/>
        </w:rPr>
      </w:pPr>
      <w:r>
        <w:rPr>
          <w:sz w:val="14"/>
        </w:rPr>
        <w:t>/miejscowość, data/ /podpisy, pieczątki-osób upoważnionych/</w:t>
      </w:r>
    </w:p>
    <w:p w:rsidR="00A86B1D" w:rsidRDefault="00A86B1D"/>
    <w:sectPr w:rsidR="00A8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F3"/>
    <w:rsid w:val="00A514AD"/>
    <w:rsid w:val="00A86B1D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CA1B-20C2-4BDC-93E1-7671890E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3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63F3"/>
    <w:pPr>
      <w:ind w:left="720"/>
      <w:contextualSpacing/>
    </w:pPr>
  </w:style>
  <w:style w:type="table" w:styleId="Tabela-Siatka">
    <w:name w:val="Table Grid"/>
    <w:basedOn w:val="Standardowy"/>
    <w:rsid w:val="00FA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2</cp:revision>
  <dcterms:created xsi:type="dcterms:W3CDTF">2019-01-09T07:23:00Z</dcterms:created>
  <dcterms:modified xsi:type="dcterms:W3CDTF">2019-01-09T07:24:00Z</dcterms:modified>
</cp:coreProperties>
</file>